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40" w:rsidRDefault="006D6040" w:rsidP="006D6040">
      <w:pPr>
        <w:spacing w:after="0" w:line="240" w:lineRule="auto"/>
        <w:rPr>
          <w:rFonts w:ascii="Century Gothic" w:eastAsia="Century Gothic" w:hAnsi="Century Gothic" w:cs="Century Gothic"/>
          <w:i/>
          <w:sz w:val="32"/>
          <w:szCs w:val="36"/>
          <w:lang w:eastAsia="fr-CA"/>
        </w:rPr>
      </w:pPr>
      <w:r>
        <w:rPr>
          <w:rFonts w:ascii="Century Gothic" w:eastAsia="Century Gothic" w:hAnsi="Century Gothic" w:cs="Century Gothic"/>
          <w:b/>
          <w:noProof/>
          <w:sz w:val="32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38BC9BB9" wp14:editId="36AED4DC">
            <wp:simplePos x="0" y="0"/>
            <wp:positionH relativeFrom="column">
              <wp:posOffset>5193998</wp:posOffset>
            </wp:positionH>
            <wp:positionV relativeFrom="paragraph">
              <wp:posOffset>-122200</wp:posOffset>
            </wp:positionV>
            <wp:extent cx="681355" cy="87820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dfield_BlastOff_rob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040">
        <w:rPr>
          <w:rFonts w:ascii="Century Gothic" w:eastAsia="Century Gothic" w:hAnsi="Century Gothic" w:cs="Century Gothic"/>
          <w:b/>
          <w:sz w:val="28"/>
          <w:szCs w:val="32"/>
          <w:lang w:eastAsia="fr-CA"/>
        </w:rPr>
        <w:t>Compétences et connaissances à développer</w:t>
      </w:r>
      <w:r>
        <w:rPr>
          <w:rFonts w:ascii="Century Gothic" w:eastAsia="Century Gothic" w:hAnsi="Century Gothic" w:cs="Century Gothic"/>
          <w:b/>
          <w:sz w:val="32"/>
          <w:szCs w:val="36"/>
          <w:lang w:eastAsia="fr-CA"/>
        </w:rPr>
        <w:t xml:space="preserve"> : </w:t>
      </w:r>
      <w:r w:rsidRPr="006D6040">
        <w:rPr>
          <w:rFonts w:ascii="Century Gothic" w:eastAsia="Century Gothic" w:hAnsi="Century Gothic" w:cs="Century Gothic"/>
          <w:i/>
          <w:sz w:val="32"/>
          <w:szCs w:val="36"/>
          <w:lang w:eastAsia="fr-CA"/>
        </w:rPr>
        <w:t>robotique</w:t>
      </w:r>
    </w:p>
    <w:p w:rsidR="006D6040" w:rsidRPr="006D6040" w:rsidRDefault="006D6040" w:rsidP="006D6040">
      <w:pPr>
        <w:spacing w:after="120" w:line="240" w:lineRule="auto"/>
        <w:rPr>
          <w:rFonts w:ascii="Century Gothic" w:eastAsia="Century Gothic" w:hAnsi="Century Gothic" w:cs="Century Gothic"/>
          <w:b/>
          <w:szCs w:val="36"/>
          <w:lang w:eastAsia="fr-CA"/>
        </w:rPr>
      </w:pPr>
      <w:r w:rsidRPr="006D6040">
        <w:rPr>
          <w:rFonts w:ascii="Century Gothic" w:eastAsia="Century Gothic" w:hAnsi="Century Gothic" w:cs="Century Gothic"/>
          <w:i/>
          <w:szCs w:val="36"/>
          <w:lang w:eastAsia="fr-CA"/>
        </w:rPr>
        <w:t>Faire un choix parmi les observations suivantes.</w:t>
      </w:r>
    </w:p>
    <w:p w:rsidR="006D6040" w:rsidRPr="006D6040" w:rsidRDefault="006D6040" w:rsidP="006D6040">
      <w:pPr>
        <w:spacing w:after="0" w:line="240" w:lineRule="auto"/>
        <w:rPr>
          <w:rFonts w:ascii="Century Gothic" w:eastAsia="Century Gothic" w:hAnsi="Century Gothic" w:cs="Century Gothic"/>
          <w:sz w:val="12"/>
          <w:lang w:eastAsia="fr-CA"/>
        </w:rPr>
      </w:pPr>
    </w:p>
    <w:p w:rsidR="006D6040" w:rsidRPr="006D6040" w:rsidRDefault="006D6040" w:rsidP="006D6040">
      <w:pPr>
        <w:shd w:val="clear" w:color="auto" w:fill="31849B"/>
        <w:ind w:right="3678"/>
        <w:rPr>
          <w:rFonts w:ascii="Century Gothic" w:eastAsia="Century Gothic" w:hAnsi="Century Gothic" w:cs="Century Gothic"/>
          <w:b/>
          <w:color w:val="FFFFFF"/>
          <w:lang w:eastAsia="fr-CA"/>
        </w:rPr>
      </w:pPr>
      <w:r w:rsidRPr="006D6040">
        <w:rPr>
          <w:rFonts w:ascii="Century Gothic" w:eastAsia="Century Gothic" w:hAnsi="Century Gothic" w:cs="Century Gothic"/>
          <w:b/>
          <w:color w:val="FFFFFF"/>
          <w:lang w:eastAsia="fr-CA"/>
        </w:rPr>
        <w:t>C2 : Développer sa personnalité</w:t>
      </w:r>
      <w:r>
        <w:rPr>
          <w:rFonts w:ascii="Century Gothic" w:eastAsia="Century Gothic" w:hAnsi="Century Gothic" w:cs="Century Gothic"/>
          <w:b/>
          <w:color w:val="FFFFFF"/>
          <w:lang w:eastAsia="fr-CA"/>
        </w:rPr>
        <w:t xml:space="preserve">        </w:t>
      </w:r>
    </w:p>
    <w:p w:rsidR="006D6040" w:rsidRPr="006D6040" w:rsidRDefault="006D6040" w:rsidP="006D6040">
      <w:pPr>
        <w:spacing w:after="60"/>
        <w:ind w:right="-573"/>
        <w:rPr>
          <w:rFonts w:ascii="Century Gothic" w:eastAsia="Century Gothic" w:hAnsi="Century Gothic" w:cs="Century Gothic"/>
          <w:b/>
          <w:lang w:eastAsia="fr-CA"/>
        </w:rPr>
      </w:pPr>
      <w:r w:rsidRPr="006D6040">
        <w:rPr>
          <w:rFonts w:ascii="Century Gothic" w:eastAsia="Century Gothic" w:hAnsi="Century Gothic" w:cs="Century Gothic"/>
          <w:b/>
          <w:lang w:eastAsia="fr-CA"/>
        </w:rPr>
        <w:t>Observations</w:t>
      </w:r>
      <w:r w:rsidRPr="006D6040">
        <w:rPr>
          <w:rFonts w:ascii="Century Gothic" w:eastAsia="Century Gothic" w:hAnsi="Century Gothic" w:cs="Century Gothic"/>
          <w:lang w:eastAsia="fr-CA"/>
        </w:rPr>
        <w:t> </w:t>
      </w:r>
      <w:r w:rsidRPr="006D6040">
        <w:rPr>
          <w:rFonts w:ascii="Century Gothic" w:eastAsia="Century Gothic" w:hAnsi="Century Gothic" w:cs="Century Gothic"/>
          <w:b/>
          <w:lang w:eastAsia="fr-CA"/>
        </w:rPr>
        <w:t>possibles:</w:t>
      </w:r>
      <w:bookmarkStart w:id="0" w:name="_GoBack"/>
      <w:bookmarkEnd w:id="0"/>
    </w:p>
    <w:p w:rsidR="006D6040" w:rsidRPr="006D6040" w:rsidRDefault="006D6040" w:rsidP="006D6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Démontre sa capacité à s’organiser.</w:t>
      </w:r>
    </w:p>
    <w:p w:rsidR="006D6040" w:rsidRPr="006D6040" w:rsidRDefault="006D6040" w:rsidP="006D6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 xml:space="preserve">Exprime ses besoins de façon appropriée et trouve des moyens pour y répondre (demande de l’aide, utilise les affiches, pose des questions). </w:t>
      </w:r>
    </w:p>
    <w:p w:rsidR="006D6040" w:rsidRPr="006D6040" w:rsidRDefault="006D6040" w:rsidP="006D6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Persévère face aux difficultés.</w:t>
      </w:r>
    </w:p>
    <w:p w:rsidR="006D6040" w:rsidRPr="006D6040" w:rsidRDefault="006D6040" w:rsidP="006D6040">
      <w:pPr>
        <w:pBdr>
          <w:top w:val="nil"/>
          <w:left w:val="nil"/>
          <w:bottom w:val="nil"/>
          <w:right w:val="nil"/>
          <w:between w:val="nil"/>
        </w:pBdr>
        <w:ind w:left="360" w:right="-574"/>
        <w:contextualSpacing/>
        <w:rPr>
          <w:rFonts w:ascii="Calibri" w:eastAsia="Calibri" w:hAnsi="Calibri" w:cs="Calibri"/>
          <w:color w:val="000000"/>
          <w:lang w:eastAsia="fr-CA"/>
        </w:rPr>
      </w:pPr>
    </w:p>
    <w:p w:rsidR="006D6040" w:rsidRPr="006D6040" w:rsidRDefault="006D6040" w:rsidP="006D6040">
      <w:pPr>
        <w:shd w:val="clear" w:color="auto" w:fill="31849B"/>
        <w:ind w:right="3678"/>
        <w:rPr>
          <w:rFonts w:ascii="Century Gothic" w:eastAsia="Century Gothic" w:hAnsi="Century Gothic" w:cs="Century Gothic"/>
          <w:b/>
          <w:color w:val="FFFFFF"/>
          <w:lang w:eastAsia="fr-CA"/>
        </w:rPr>
      </w:pPr>
      <w:r w:rsidRPr="006D6040">
        <w:rPr>
          <w:rFonts w:ascii="Century Gothic" w:eastAsia="Century Gothic" w:hAnsi="Century Gothic" w:cs="Century Gothic"/>
          <w:b/>
          <w:color w:val="FFFFFF"/>
          <w:lang w:eastAsia="fr-CA"/>
        </w:rPr>
        <w:t>C3 : Entrer en relation avec les autres</w:t>
      </w:r>
    </w:p>
    <w:p w:rsidR="006D6040" w:rsidRPr="006D6040" w:rsidRDefault="006D6040" w:rsidP="006D6040">
      <w:pPr>
        <w:spacing w:after="60"/>
        <w:ind w:right="-573"/>
        <w:rPr>
          <w:rFonts w:ascii="Century Gothic" w:eastAsia="Century Gothic" w:hAnsi="Century Gothic" w:cs="Century Gothic"/>
          <w:b/>
          <w:lang w:eastAsia="fr-CA"/>
        </w:rPr>
      </w:pPr>
      <w:r w:rsidRPr="006D6040">
        <w:rPr>
          <w:rFonts w:ascii="Century Gothic" w:eastAsia="Century Gothic" w:hAnsi="Century Gothic" w:cs="Century Gothic"/>
          <w:b/>
          <w:lang w:eastAsia="fr-CA"/>
        </w:rPr>
        <w:t>Observations possibles:</w:t>
      </w:r>
    </w:p>
    <w:p w:rsidR="006D6040" w:rsidRPr="006D6040" w:rsidRDefault="006D6040" w:rsidP="006D6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Démontre de l’enthousiasme pour les activités en groupe et coopère.</w:t>
      </w:r>
    </w:p>
    <w:p w:rsidR="006D6040" w:rsidRPr="006D6040" w:rsidRDefault="006D6040" w:rsidP="006D6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Prend sa place dans le groupe (exprime ses idées, participe aux décisions).</w:t>
      </w:r>
    </w:p>
    <w:p w:rsidR="006D6040" w:rsidRPr="006D6040" w:rsidRDefault="006D6040" w:rsidP="006D6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Capable d’attendre son tour.</w:t>
      </w:r>
    </w:p>
    <w:p w:rsidR="006D6040" w:rsidRPr="006D6040" w:rsidRDefault="006D6040" w:rsidP="006D6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Donne ses idées pour trouver des solutions.</w:t>
      </w:r>
    </w:p>
    <w:p w:rsidR="006D6040" w:rsidRPr="006D6040" w:rsidRDefault="006D6040" w:rsidP="006D6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Interagit positivement avec les autres.</w:t>
      </w:r>
    </w:p>
    <w:p w:rsidR="006D6040" w:rsidRPr="006D6040" w:rsidRDefault="006D6040" w:rsidP="006D6040">
      <w:pPr>
        <w:pBdr>
          <w:top w:val="nil"/>
          <w:left w:val="nil"/>
          <w:bottom w:val="nil"/>
          <w:right w:val="nil"/>
          <w:between w:val="nil"/>
        </w:pBdr>
        <w:ind w:left="360" w:right="-574"/>
        <w:contextualSpacing/>
        <w:rPr>
          <w:rFonts w:ascii="Calibri" w:eastAsia="Calibri" w:hAnsi="Calibri" w:cs="Calibri"/>
          <w:color w:val="000000"/>
          <w:lang w:eastAsia="fr-CA"/>
        </w:rPr>
      </w:pPr>
    </w:p>
    <w:p w:rsidR="006D6040" w:rsidRPr="006D6040" w:rsidRDefault="006D6040" w:rsidP="006D6040">
      <w:pPr>
        <w:shd w:val="clear" w:color="auto" w:fill="31849B"/>
        <w:ind w:right="3678"/>
        <w:rPr>
          <w:rFonts w:ascii="Century Gothic" w:eastAsia="Century Gothic" w:hAnsi="Century Gothic" w:cs="Century Gothic"/>
          <w:b/>
          <w:color w:val="FFFFFF"/>
          <w:lang w:eastAsia="fr-CA"/>
        </w:rPr>
      </w:pPr>
      <w:r w:rsidRPr="006D6040">
        <w:rPr>
          <w:rFonts w:ascii="Century Gothic" w:eastAsia="Century Gothic" w:hAnsi="Century Gothic" w:cs="Century Gothic"/>
          <w:b/>
          <w:color w:val="FFFFFF"/>
          <w:lang w:eastAsia="fr-CA"/>
        </w:rPr>
        <w:t>C4 : Communiquer oralement</w:t>
      </w:r>
      <w:r>
        <w:rPr>
          <w:rFonts w:ascii="Century Gothic" w:eastAsia="Century Gothic" w:hAnsi="Century Gothic" w:cs="Century Gothic"/>
          <w:b/>
          <w:color w:val="FFFFFF"/>
          <w:lang w:eastAsia="fr-CA"/>
        </w:rPr>
        <w:t xml:space="preserve">   </w:t>
      </w:r>
    </w:p>
    <w:p w:rsidR="006D6040" w:rsidRPr="006D6040" w:rsidRDefault="006D6040" w:rsidP="006D6040">
      <w:pPr>
        <w:spacing w:after="60"/>
        <w:ind w:right="-573"/>
        <w:rPr>
          <w:rFonts w:ascii="Century Gothic" w:eastAsia="Century Gothic" w:hAnsi="Century Gothic" w:cs="Century Gothic"/>
          <w:b/>
          <w:lang w:eastAsia="fr-CA"/>
        </w:rPr>
      </w:pPr>
      <w:r w:rsidRPr="006D6040">
        <w:rPr>
          <w:rFonts w:ascii="Century Gothic" w:eastAsia="Century Gothic" w:hAnsi="Century Gothic" w:cs="Century Gothic"/>
          <w:b/>
          <w:lang w:eastAsia="fr-CA"/>
        </w:rPr>
        <w:t>Observations possibles:</w:t>
      </w:r>
    </w:p>
    <w:p w:rsidR="006D6040" w:rsidRPr="006D6040" w:rsidRDefault="006D6040" w:rsidP="006D6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Répond adéquatement aux consignes pour réaliser une tâche.</w:t>
      </w:r>
    </w:p>
    <w:p w:rsidR="006D6040" w:rsidRPr="006D6040" w:rsidRDefault="006D6040" w:rsidP="006D6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Communique en formulant des phrases complètes (s’exprime clairement).</w:t>
      </w:r>
    </w:p>
    <w:p w:rsidR="006D6040" w:rsidRPr="006D6040" w:rsidRDefault="006D6040" w:rsidP="006D6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Utilise un vocabulaire précis, approprié et varié.</w:t>
      </w:r>
    </w:p>
    <w:p w:rsidR="006D6040" w:rsidRPr="006D6040" w:rsidRDefault="006D6040" w:rsidP="006D6040">
      <w:pPr>
        <w:pBdr>
          <w:top w:val="nil"/>
          <w:left w:val="nil"/>
          <w:bottom w:val="nil"/>
          <w:right w:val="nil"/>
          <w:between w:val="nil"/>
        </w:pBdr>
        <w:ind w:left="360" w:right="-574"/>
        <w:contextualSpacing/>
        <w:rPr>
          <w:rFonts w:ascii="Calibri" w:eastAsia="Calibri" w:hAnsi="Calibri" w:cs="Calibri"/>
          <w:color w:val="000000"/>
          <w:lang w:eastAsia="fr-CA"/>
        </w:rPr>
      </w:pPr>
    </w:p>
    <w:p w:rsidR="006D6040" w:rsidRPr="006D6040" w:rsidRDefault="006D6040" w:rsidP="006D6040">
      <w:pPr>
        <w:shd w:val="clear" w:color="auto" w:fill="31849B"/>
        <w:ind w:right="3678"/>
        <w:rPr>
          <w:rFonts w:ascii="Century Gothic" w:eastAsia="Century Gothic" w:hAnsi="Century Gothic" w:cs="Century Gothic"/>
          <w:b/>
          <w:color w:val="FFFFFF"/>
          <w:lang w:eastAsia="fr-CA"/>
        </w:rPr>
      </w:pPr>
      <w:r w:rsidRPr="006D6040">
        <w:rPr>
          <w:rFonts w:ascii="Century Gothic" w:eastAsia="Century Gothic" w:hAnsi="Century Gothic" w:cs="Century Gothic"/>
          <w:b/>
          <w:color w:val="FFFFFF"/>
          <w:lang w:eastAsia="fr-CA"/>
        </w:rPr>
        <w:t>C5 : Se familiariser avec son environnement</w:t>
      </w:r>
    </w:p>
    <w:p w:rsidR="006D6040" w:rsidRPr="006D6040" w:rsidRDefault="006D6040" w:rsidP="006D6040">
      <w:pPr>
        <w:spacing w:after="60"/>
        <w:ind w:right="-573"/>
        <w:rPr>
          <w:rFonts w:ascii="Century Gothic" w:eastAsia="Century Gothic" w:hAnsi="Century Gothic" w:cs="Century Gothic"/>
          <w:b/>
          <w:lang w:eastAsia="fr-CA"/>
        </w:rPr>
      </w:pPr>
      <w:r w:rsidRPr="006D6040">
        <w:rPr>
          <w:rFonts w:ascii="Century Gothic" w:eastAsia="Century Gothic" w:hAnsi="Century Gothic" w:cs="Century Gothic"/>
          <w:b/>
          <w:lang w:eastAsia="fr-CA"/>
        </w:rPr>
        <w:t>Observations possibles :</w:t>
      </w:r>
    </w:p>
    <w:p w:rsidR="006D6040" w:rsidRPr="006D6040" w:rsidRDefault="006D6040" w:rsidP="006D6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Se questionne (observe, anticipe, fait des essais, vérifie ses prédictions).</w:t>
      </w:r>
    </w:p>
    <w:p w:rsidR="006D6040" w:rsidRPr="006D6040" w:rsidRDefault="006D6040" w:rsidP="006D6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Trouve des stratégies variées pour un même problème.</w:t>
      </w:r>
    </w:p>
    <w:p w:rsidR="006D6040" w:rsidRPr="006D6040" w:rsidRDefault="006D6040" w:rsidP="006D6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Capable de suivre des séquences d’actions dans divers contextes.</w:t>
      </w:r>
    </w:p>
    <w:p w:rsidR="006D6040" w:rsidRPr="006D6040" w:rsidRDefault="006D6040" w:rsidP="006D6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Explique comment il a fait (démarche, étapes).</w:t>
      </w:r>
    </w:p>
    <w:p w:rsidR="006D6040" w:rsidRPr="006D6040" w:rsidRDefault="006D6040" w:rsidP="006D6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Explique les stratégies utilisées (moyens utilisés).</w:t>
      </w:r>
    </w:p>
    <w:p w:rsidR="006D6040" w:rsidRPr="006D6040" w:rsidRDefault="006D6040" w:rsidP="006D6040">
      <w:pPr>
        <w:pBdr>
          <w:top w:val="nil"/>
          <w:left w:val="nil"/>
          <w:bottom w:val="nil"/>
          <w:right w:val="nil"/>
          <w:between w:val="nil"/>
        </w:pBdr>
        <w:ind w:left="360" w:right="-574"/>
        <w:contextualSpacing/>
        <w:rPr>
          <w:rFonts w:ascii="Calibri" w:eastAsia="Calibri" w:hAnsi="Calibri" w:cs="Calibri"/>
          <w:color w:val="000000"/>
          <w:lang w:eastAsia="fr-CA"/>
        </w:rPr>
      </w:pPr>
    </w:p>
    <w:p w:rsidR="006D6040" w:rsidRPr="006D6040" w:rsidRDefault="006D6040" w:rsidP="006D6040">
      <w:pPr>
        <w:shd w:val="clear" w:color="auto" w:fill="31849B"/>
        <w:ind w:right="3678"/>
        <w:rPr>
          <w:rFonts w:ascii="Century Gothic" w:eastAsia="Century Gothic" w:hAnsi="Century Gothic" w:cs="Century Gothic"/>
          <w:b/>
          <w:color w:val="FFFFFF"/>
          <w:lang w:eastAsia="fr-CA"/>
        </w:rPr>
      </w:pPr>
      <w:r w:rsidRPr="006D6040">
        <w:rPr>
          <w:rFonts w:ascii="Century Gothic" w:eastAsia="Century Gothic" w:hAnsi="Century Gothic" w:cs="Century Gothic"/>
          <w:b/>
          <w:color w:val="FFFFFF"/>
          <w:lang w:eastAsia="fr-CA"/>
        </w:rPr>
        <w:t>C6 : Mener à terme des projets et des activités</w:t>
      </w:r>
    </w:p>
    <w:p w:rsidR="006D6040" w:rsidRPr="006D6040" w:rsidRDefault="006D6040" w:rsidP="006D6040">
      <w:pPr>
        <w:spacing w:after="60"/>
        <w:ind w:right="-573"/>
        <w:rPr>
          <w:rFonts w:ascii="Century Gothic" w:eastAsia="Century Gothic" w:hAnsi="Century Gothic" w:cs="Century Gothic"/>
          <w:b/>
          <w:lang w:eastAsia="fr-CA"/>
        </w:rPr>
      </w:pPr>
      <w:r w:rsidRPr="006D6040">
        <w:rPr>
          <w:rFonts w:ascii="Century Gothic" w:eastAsia="Century Gothic" w:hAnsi="Century Gothic" w:cs="Century Gothic"/>
          <w:b/>
          <w:lang w:eastAsia="fr-CA"/>
        </w:rPr>
        <w:t>Observations possibles:</w:t>
      </w:r>
    </w:p>
    <w:p w:rsidR="006D6040" w:rsidRPr="006D6040" w:rsidRDefault="006D6040" w:rsidP="006D60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Présente son projet (ce qu’il a fait).</w:t>
      </w:r>
    </w:p>
    <w:p w:rsidR="006D6040" w:rsidRPr="006D6040" w:rsidRDefault="006D6040" w:rsidP="006D60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Explique comment il a fait (démarche, étapes).</w:t>
      </w:r>
    </w:p>
    <w:p w:rsidR="006D6040" w:rsidRPr="006D6040" w:rsidRDefault="006D6040" w:rsidP="006D60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Explique les stratégies utilisées (moyens utilisés).</w:t>
      </w:r>
    </w:p>
    <w:p w:rsidR="006D6040" w:rsidRPr="006D6040" w:rsidRDefault="006D6040" w:rsidP="006D60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Nomme ce qui a été facile ou difficile.</w:t>
      </w:r>
    </w:p>
    <w:p w:rsidR="006D6040" w:rsidRPr="006D6040" w:rsidRDefault="006D6040" w:rsidP="006D60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74"/>
        <w:contextualSpacing/>
        <w:rPr>
          <w:rFonts w:ascii="Calibri" w:eastAsia="Calibri" w:hAnsi="Calibri" w:cs="Calibri"/>
          <w:color w:val="000000"/>
          <w:lang w:eastAsia="fr-CA"/>
        </w:rPr>
      </w:pPr>
      <w:r w:rsidRPr="006D6040">
        <w:rPr>
          <w:rFonts w:ascii="Century Gothic" w:eastAsia="Century Gothic" w:hAnsi="Century Gothic" w:cs="Century Gothic"/>
          <w:color w:val="000000"/>
          <w:lang w:eastAsia="fr-CA"/>
        </w:rPr>
        <w:t>Nomme des apprentissages réalisés.</w:t>
      </w:r>
    </w:p>
    <w:p w:rsidR="0086704F" w:rsidRDefault="0086704F"/>
    <w:sectPr w:rsidR="0086704F" w:rsidSect="006D6040">
      <w:headerReference w:type="default" r:id="rId9"/>
      <w:footerReference w:type="default" r:id="rId10"/>
      <w:pgSz w:w="12240" w:h="15840"/>
      <w:pgMar w:top="1239" w:right="1800" w:bottom="426" w:left="1800" w:header="56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40" w:rsidRDefault="006D6040" w:rsidP="006D6040">
      <w:pPr>
        <w:spacing w:after="0" w:line="240" w:lineRule="auto"/>
      </w:pPr>
      <w:r>
        <w:separator/>
      </w:r>
    </w:p>
  </w:endnote>
  <w:endnote w:type="continuationSeparator" w:id="0">
    <w:p w:rsidR="006D6040" w:rsidRDefault="006D6040" w:rsidP="006D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abelle">
    <w:panose1 w:val="02000603000000000000"/>
    <w:charset w:val="00"/>
    <w:family w:val="script"/>
    <w:pitch w:val="variable"/>
    <w:sig w:usb0="800000A7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0" w:rsidRPr="006D6040" w:rsidRDefault="006D6040" w:rsidP="006D6040">
    <w:pPr>
      <w:tabs>
        <w:tab w:val="center" w:pos="4320"/>
        <w:tab w:val="left" w:pos="6237"/>
        <w:tab w:val="right" w:pos="8640"/>
      </w:tabs>
      <w:spacing w:after="0" w:line="240" w:lineRule="auto"/>
      <w:ind w:left="-284" w:right="-149"/>
      <w:rPr>
        <w:rFonts w:ascii="Century Gothic" w:eastAsia="Calibri" w:hAnsi="Century Gothic" w:cs="Calibri"/>
        <w:sz w:val="12"/>
        <w:szCs w:val="12"/>
        <w:lang w:eastAsia="fr-CA"/>
      </w:rPr>
    </w:pPr>
    <w:r w:rsidRPr="006D6040">
      <w:rPr>
        <w:rFonts w:ascii="Century Gothic" w:eastAsia="Calibri" w:hAnsi="Century Gothic" w:cs="Calibri"/>
        <w:noProof/>
        <w:sz w:val="12"/>
        <w:szCs w:val="12"/>
        <w:lang w:eastAsia="fr-CA"/>
      </w:rPr>
      <w:drawing>
        <wp:anchor distT="0" distB="0" distL="114300" distR="114300" simplePos="0" relativeHeight="251659264" behindDoc="0" locked="0" layoutInCell="1" allowOverlap="1" wp14:anchorId="16486C8D" wp14:editId="7379198A">
          <wp:simplePos x="0" y="0"/>
          <wp:positionH relativeFrom="column">
            <wp:posOffset>5417605</wp:posOffset>
          </wp:positionH>
          <wp:positionV relativeFrom="paragraph">
            <wp:posOffset>-90170</wp:posOffset>
          </wp:positionV>
          <wp:extent cx="1025525" cy="21590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Découvreur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040">
      <w:rPr>
        <w:rFonts w:ascii="Century Gothic" w:eastAsia="Calibri" w:hAnsi="Century Gothic" w:cs="Calibri"/>
        <w:b/>
        <w:sz w:val="12"/>
        <w:szCs w:val="12"/>
        <w:lang w:eastAsia="fr-CA"/>
      </w:rPr>
      <w:t>Comité robotique préscolaire </w:t>
    </w:r>
    <w:r w:rsidRPr="006D6040">
      <w:rPr>
        <w:rFonts w:ascii="Century Gothic" w:eastAsia="Calibri" w:hAnsi="Century Gothic" w:cs="Calibri"/>
        <w:sz w:val="12"/>
        <w:szCs w:val="12"/>
        <w:lang w:eastAsia="fr-CA"/>
      </w:rPr>
      <w:t>: Bruno Duquet, Isabelle Pelletier, enseignants au préscolaire. Daphnée Edmond, Claudine Perreault, CP. CSDD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40" w:rsidRDefault="006D6040" w:rsidP="006D6040">
      <w:pPr>
        <w:spacing w:after="0" w:line="240" w:lineRule="auto"/>
      </w:pPr>
      <w:r>
        <w:separator/>
      </w:r>
    </w:p>
  </w:footnote>
  <w:footnote w:type="continuationSeparator" w:id="0">
    <w:p w:rsidR="006D6040" w:rsidRDefault="006D6040" w:rsidP="006D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0" w:rsidRPr="006D6040" w:rsidRDefault="006D6040" w:rsidP="006D6040">
    <w:pPr>
      <w:pStyle w:val="En-tte"/>
      <w:tabs>
        <w:tab w:val="clear" w:pos="8640"/>
      </w:tabs>
      <w:ind w:right="-858"/>
      <w:rPr>
        <w:rFonts w:ascii="Century Gothic" w:hAnsi="Century Gothic"/>
      </w:rPr>
    </w:pPr>
    <w:r w:rsidRPr="006D6040">
      <w:rPr>
        <w:rFonts w:ascii="Century Gothic" w:hAnsi="Century Gothic"/>
      </w:rPr>
      <w:t>Nom : ________________________________________  Date : ______________________</w:t>
    </w:r>
    <w:r>
      <w:rPr>
        <w:rFonts w:ascii="Century Gothic" w:hAnsi="Century Gothic"/>
      </w:rPr>
      <w:t>__</w:t>
    </w:r>
    <w:r w:rsidRPr="006D6040">
      <w:rPr>
        <w:rFonts w:ascii="Century Gothic" w:hAnsi="Century Gothic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A5A"/>
    <w:multiLevelType w:val="multilevel"/>
    <w:tmpl w:val="94F86A92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5A3717"/>
    <w:multiLevelType w:val="multilevel"/>
    <w:tmpl w:val="5C2C8850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0534BE"/>
    <w:multiLevelType w:val="multilevel"/>
    <w:tmpl w:val="11E4AEA8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242C48"/>
    <w:multiLevelType w:val="multilevel"/>
    <w:tmpl w:val="DD52372C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FC132F"/>
    <w:multiLevelType w:val="multilevel"/>
    <w:tmpl w:val="298067C0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0"/>
    <w:rsid w:val="006D6040"/>
    <w:rsid w:val="0086704F"/>
    <w:rsid w:val="009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9D13D9"/>
    <w:rPr>
      <w:rFonts w:ascii="Isabelle" w:hAnsi="Isabelle"/>
    </w:rPr>
  </w:style>
  <w:style w:type="paragraph" w:styleId="En-tte">
    <w:name w:val="header"/>
    <w:basedOn w:val="Normal"/>
    <w:link w:val="En-tteCar"/>
    <w:uiPriority w:val="99"/>
    <w:unhideWhenUsed/>
    <w:rsid w:val="006D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40"/>
  </w:style>
  <w:style w:type="paragraph" w:styleId="Pieddepage">
    <w:name w:val="footer"/>
    <w:basedOn w:val="Normal"/>
    <w:link w:val="PieddepageCar"/>
    <w:uiPriority w:val="99"/>
    <w:unhideWhenUsed/>
    <w:rsid w:val="006D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40"/>
  </w:style>
  <w:style w:type="paragraph" w:styleId="Textedebulles">
    <w:name w:val="Balloon Text"/>
    <w:basedOn w:val="Normal"/>
    <w:link w:val="TextedebullesC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9D13D9"/>
    <w:rPr>
      <w:rFonts w:ascii="Isabelle" w:hAnsi="Isabelle"/>
    </w:rPr>
  </w:style>
  <w:style w:type="paragraph" w:styleId="En-tte">
    <w:name w:val="header"/>
    <w:basedOn w:val="Normal"/>
    <w:link w:val="En-tteCar"/>
    <w:uiPriority w:val="99"/>
    <w:unhideWhenUsed/>
    <w:rsid w:val="006D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40"/>
  </w:style>
  <w:style w:type="paragraph" w:styleId="Pieddepage">
    <w:name w:val="footer"/>
    <w:basedOn w:val="Normal"/>
    <w:link w:val="PieddepageCar"/>
    <w:uiPriority w:val="99"/>
    <w:unhideWhenUsed/>
    <w:rsid w:val="006D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40"/>
  </w:style>
  <w:style w:type="paragraph" w:styleId="Textedebulles">
    <w:name w:val="Balloon Text"/>
    <w:basedOn w:val="Normal"/>
    <w:link w:val="TextedebullesC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1</cp:revision>
  <dcterms:created xsi:type="dcterms:W3CDTF">2018-05-11T13:17:00Z</dcterms:created>
  <dcterms:modified xsi:type="dcterms:W3CDTF">2018-05-11T13:28:00Z</dcterms:modified>
</cp:coreProperties>
</file>